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45B" w:rsidRPr="0022745B" w:rsidRDefault="0022745B">
      <w:r w:rsidRPr="0022745B">
        <w:t>VIDÉO –sondage: l’artiste su si</w:t>
      </w:r>
      <w:r>
        <w:t>ècle (chanson)</w:t>
      </w:r>
      <w:r w:rsidRPr="0022745B">
        <w:tab/>
      </w:r>
      <w:r w:rsidRPr="0022745B">
        <w:tab/>
      </w:r>
    </w:p>
    <w:p w:rsidR="00045FCD" w:rsidRPr="0022745B" w:rsidRDefault="0022745B">
      <w:pPr>
        <w:rPr>
          <w:b/>
          <w:sz w:val="28"/>
          <w:szCs w:val="28"/>
          <w:u w:val="single"/>
          <w:lang w:val="es-ES"/>
        </w:rPr>
      </w:pPr>
      <w:r w:rsidRPr="0022745B">
        <w:rPr>
          <w:b/>
          <w:sz w:val="28"/>
          <w:szCs w:val="28"/>
          <w:u w:val="single"/>
          <w:lang w:val="es-ES"/>
        </w:rPr>
        <w:t xml:space="preserve">Les </w:t>
      </w:r>
      <w:proofErr w:type="spellStart"/>
      <w:r w:rsidRPr="0022745B">
        <w:rPr>
          <w:b/>
          <w:sz w:val="28"/>
          <w:szCs w:val="28"/>
          <w:u w:val="single"/>
          <w:lang w:val="es-ES"/>
        </w:rPr>
        <w:t>préférés</w:t>
      </w:r>
      <w:proofErr w:type="spellEnd"/>
      <w:r w:rsidRPr="0022745B">
        <w:rPr>
          <w:b/>
          <w:sz w:val="28"/>
          <w:szCs w:val="28"/>
          <w:u w:val="single"/>
          <w:lang w:val="es-ES"/>
        </w:rPr>
        <w:t xml:space="preserve"> des </w:t>
      </w:r>
      <w:proofErr w:type="spellStart"/>
      <w:r w:rsidRPr="0022745B">
        <w:rPr>
          <w:b/>
          <w:sz w:val="28"/>
          <w:szCs w:val="28"/>
          <w:u w:val="single"/>
          <w:lang w:val="es-ES"/>
        </w:rPr>
        <w:t>Français</w:t>
      </w:r>
      <w:proofErr w:type="spellEnd"/>
    </w:p>
    <w:tbl>
      <w:tblPr>
        <w:tblStyle w:val="Tablaconcuadrcula"/>
        <w:tblW w:w="0" w:type="auto"/>
        <w:tblInd w:w="-340" w:type="dxa"/>
        <w:tblLook w:val="04A0"/>
      </w:tblPr>
      <w:tblGrid>
        <w:gridCol w:w="2291"/>
        <w:gridCol w:w="6353"/>
      </w:tblGrid>
      <w:tr w:rsidR="0022745B" w:rsidTr="0022745B">
        <w:tc>
          <w:tcPr>
            <w:tcW w:w="2291" w:type="dxa"/>
          </w:tcPr>
          <w:p w:rsidR="0022745B" w:rsidRDefault="0022745B">
            <w:pPr>
              <w:ind w:left="0" w:firstLine="0"/>
              <w:rPr>
                <w:lang w:val="es-ES"/>
              </w:rPr>
            </w:pPr>
          </w:p>
        </w:tc>
        <w:tc>
          <w:tcPr>
            <w:tcW w:w="6353" w:type="dxa"/>
          </w:tcPr>
          <w:p w:rsidR="0022745B" w:rsidRDefault="0022745B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CARACTÉRISTIQUE(S)</w:t>
            </w:r>
          </w:p>
        </w:tc>
      </w:tr>
      <w:tr w:rsidR="0022745B" w:rsidTr="0022745B">
        <w:tc>
          <w:tcPr>
            <w:tcW w:w="2291" w:type="dxa"/>
          </w:tcPr>
          <w:p w:rsidR="0022745B" w:rsidRPr="00510EAD" w:rsidRDefault="0022745B" w:rsidP="00EC0A57">
            <w:pPr>
              <w:ind w:left="0" w:firstLine="0"/>
              <w:rPr>
                <w:sz w:val="24"/>
                <w:szCs w:val="24"/>
                <w:lang w:val="es-ES"/>
              </w:rPr>
            </w:pPr>
            <w:r w:rsidRPr="00510EAD">
              <w:rPr>
                <w:sz w:val="24"/>
                <w:szCs w:val="24"/>
                <w:lang w:val="es-ES"/>
              </w:rPr>
              <w:t>10 Michel Berger</w:t>
            </w:r>
          </w:p>
        </w:tc>
        <w:tc>
          <w:tcPr>
            <w:tcW w:w="6353" w:type="dxa"/>
          </w:tcPr>
          <w:p w:rsidR="0022745B" w:rsidRDefault="0022745B">
            <w:pPr>
              <w:ind w:left="0" w:firstLine="0"/>
              <w:rPr>
                <w:lang w:val="es-ES"/>
              </w:rPr>
            </w:pPr>
          </w:p>
        </w:tc>
      </w:tr>
      <w:tr w:rsidR="0022745B" w:rsidTr="0022745B">
        <w:tc>
          <w:tcPr>
            <w:tcW w:w="2291" w:type="dxa"/>
          </w:tcPr>
          <w:p w:rsidR="0022745B" w:rsidRPr="00510EAD" w:rsidRDefault="0022745B" w:rsidP="00EC0A57">
            <w:pPr>
              <w:ind w:left="0" w:firstLine="0"/>
              <w:rPr>
                <w:sz w:val="24"/>
                <w:szCs w:val="24"/>
                <w:lang w:val="es-ES"/>
              </w:rPr>
            </w:pPr>
            <w:r w:rsidRPr="00510EAD">
              <w:rPr>
                <w:sz w:val="24"/>
                <w:szCs w:val="24"/>
                <w:lang w:val="es-ES"/>
              </w:rPr>
              <w:t>9 Claude François</w:t>
            </w:r>
          </w:p>
        </w:tc>
        <w:tc>
          <w:tcPr>
            <w:tcW w:w="6353" w:type="dxa"/>
          </w:tcPr>
          <w:p w:rsidR="0022745B" w:rsidRDefault="0022745B">
            <w:pPr>
              <w:ind w:left="0" w:firstLine="0"/>
              <w:rPr>
                <w:lang w:val="es-ES"/>
              </w:rPr>
            </w:pPr>
          </w:p>
        </w:tc>
      </w:tr>
      <w:tr w:rsidR="0022745B" w:rsidTr="0022745B">
        <w:tc>
          <w:tcPr>
            <w:tcW w:w="2291" w:type="dxa"/>
          </w:tcPr>
          <w:p w:rsidR="0022745B" w:rsidRPr="00510EAD" w:rsidRDefault="0022745B" w:rsidP="00EC0A57">
            <w:pPr>
              <w:ind w:left="0" w:firstLine="0"/>
              <w:rPr>
                <w:sz w:val="24"/>
                <w:szCs w:val="24"/>
                <w:lang w:val="es-ES"/>
              </w:rPr>
            </w:pPr>
            <w:r w:rsidRPr="00510EAD">
              <w:rPr>
                <w:sz w:val="24"/>
                <w:szCs w:val="24"/>
                <w:lang w:val="es-ES"/>
              </w:rPr>
              <w:t xml:space="preserve">8 Francis </w:t>
            </w:r>
            <w:proofErr w:type="spellStart"/>
            <w:r w:rsidRPr="00510EAD">
              <w:rPr>
                <w:sz w:val="24"/>
                <w:szCs w:val="24"/>
                <w:lang w:val="es-ES"/>
              </w:rPr>
              <w:t>Cabrel</w:t>
            </w:r>
            <w:proofErr w:type="spellEnd"/>
          </w:p>
        </w:tc>
        <w:tc>
          <w:tcPr>
            <w:tcW w:w="6353" w:type="dxa"/>
          </w:tcPr>
          <w:p w:rsidR="0022745B" w:rsidRDefault="0022745B">
            <w:pPr>
              <w:ind w:left="0" w:firstLine="0"/>
              <w:rPr>
                <w:lang w:val="es-ES"/>
              </w:rPr>
            </w:pPr>
          </w:p>
        </w:tc>
      </w:tr>
      <w:tr w:rsidR="0022745B" w:rsidTr="0022745B">
        <w:tc>
          <w:tcPr>
            <w:tcW w:w="2291" w:type="dxa"/>
          </w:tcPr>
          <w:p w:rsidR="0022745B" w:rsidRPr="00510EAD" w:rsidRDefault="0022745B" w:rsidP="00EC0A57">
            <w:pPr>
              <w:ind w:left="0" w:firstLine="0"/>
              <w:rPr>
                <w:sz w:val="24"/>
                <w:szCs w:val="24"/>
                <w:lang w:val="es-ES"/>
              </w:rPr>
            </w:pPr>
            <w:r w:rsidRPr="00510EAD">
              <w:rPr>
                <w:sz w:val="24"/>
                <w:szCs w:val="24"/>
                <w:lang w:val="es-ES"/>
              </w:rPr>
              <w:t xml:space="preserve">7 </w:t>
            </w:r>
            <w:proofErr w:type="spellStart"/>
            <w:r w:rsidRPr="00510EAD">
              <w:rPr>
                <w:sz w:val="24"/>
                <w:szCs w:val="24"/>
                <w:lang w:val="es-ES"/>
              </w:rPr>
              <w:t>Serge</w:t>
            </w:r>
            <w:proofErr w:type="spellEnd"/>
            <w:r w:rsidRPr="00510EAD"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10EAD">
              <w:rPr>
                <w:sz w:val="24"/>
                <w:szCs w:val="24"/>
                <w:lang w:val="es-ES"/>
              </w:rPr>
              <w:t>Gainsbourg</w:t>
            </w:r>
            <w:proofErr w:type="spellEnd"/>
          </w:p>
        </w:tc>
        <w:tc>
          <w:tcPr>
            <w:tcW w:w="6353" w:type="dxa"/>
          </w:tcPr>
          <w:p w:rsidR="0022745B" w:rsidRDefault="0022745B">
            <w:pPr>
              <w:ind w:left="0" w:firstLine="0"/>
              <w:rPr>
                <w:lang w:val="es-ES"/>
              </w:rPr>
            </w:pPr>
          </w:p>
        </w:tc>
      </w:tr>
      <w:tr w:rsidR="0022745B" w:rsidTr="0022745B">
        <w:tc>
          <w:tcPr>
            <w:tcW w:w="2291" w:type="dxa"/>
          </w:tcPr>
          <w:p w:rsidR="0022745B" w:rsidRPr="00510EAD" w:rsidRDefault="00510EAD" w:rsidP="00EC0A57">
            <w:pPr>
              <w:ind w:left="0" w:firstLine="0"/>
              <w:rPr>
                <w:sz w:val="24"/>
                <w:szCs w:val="24"/>
                <w:lang w:val="es-ES"/>
              </w:rPr>
            </w:pPr>
            <w:r w:rsidRPr="00510EAD">
              <w:rPr>
                <w:sz w:val="24"/>
                <w:szCs w:val="24"/>
                <w:lang w:val="es-ES"/>
              </w:rPr>
              <w:t>5</w:t>
            </w:r>
            <w:r w:rsidR="0022745B" w:rsidRPr="00510EAD">
              <w:rPr>
                <w:sz w:val="24"/>
                <w:szCs w:val="24"/>
                <w:lang w:val="es-ES"/>
              </w:rPr>
              <w:t xml:space="preserve"> Georges </w:t>
            </w:r>
            <w:proofErr w:type="spellStart"/>
            <w:r w:rsidR="0022745B" w:rsidRPr="00510EAD">
              <w:rPr>
                <w:sz w:val="24"/>
                <w:szCs w:val="24"/>
                <w:lang w:val="es-ES"/>
              </w:rPr>
              <w:t>Brassens</w:t>
            </w:r>
            <w:proofErr w:type="spellEnd"/>
          </w:p>
        </w:tc>
        <w:tc>
          <w:tcPr>
            <w:tcW w:w="6353" w:type="dxa"/>
          </w:tcPr>
          <w:p w:rsidR="0022745B" w:rsidRDefault="0022745B">
            <w:pPr>
              <w:ind w:left="0" w:firstLine="0"/>
              <w:rPr>
                <w:lang w:val="es-ES"/>
              </w:rPr>
            </w:pPr>
          </w:p>
        </w:tc>
      </w:tr>
      <w:tr w:rsidR="0022745B" w:rsidTr="0022745B">
        <w:tc>
          <w:tcPr>
            <w:tcW w:w="2291" w:type="dxa"/>
          </w:tcPr>
          <w:p w:rsidR="0022745B" w:rsidRPr="00510EAD" w:rsidRDefault="0022745B" w:rsidP="00EC0A57">
            <w:pPr>
              <w:ind w:left="0" w:firstLine="0"/>
              <w:rPr>
                <w:sz w:val="24"/>
                <w:szCs w:val="24"/>
                <w:lang w:val="es-ES"/>
              </w:rPr>
            </w:pPr>
            <w:r w:rsidRPr="00510EAD">
              <w:rPr>
                <w:sz w:val="24"/>
                <w:szCs w:val="24"/>
                <w:lang w:val="es-ES"/>
              </w:rPr>
              <w:t xml:space="preserve"> Edith </w:t>
            </w:r>
            <w:proofErr w:type="spellStart"/>
            <w:r w:rsidRPr="00510EAD">
              <w:rPr>
                <w:sz w:val="24"/>
                <w:szCs w:val="24"/>
                <w:lang w:val="es-ES"/>
              </w:rPr>
              <w:t>Piaf</w:t>
            </w:r>
            <w:proofErr w:type="spellEnd"/>
          </w:p>
        </w:tc>
        <w:tc>
          <w:tcPr>
            <w:tcW w:w="6353" w:type="dxa"/>
          </w:tcPr>
          <w:p w:rsidR="0022745B" w:rsidRDefault="0022745B">
            <w:pPr>
              <w:ind w:left="0" w:firstLine="0"/>
              <w:rPr>
                <w:lang w:val="es-ES"/>
              </w:rPr>
            </w:pPr>
          </w:p>
        </w:tc>
      </w:tr>
      <w:tr w:rsidR="0022745B" w:rsidTr="0022745B">
        <w:tc>
          <w:tcPr>
            <w:tcW w:w="2291" w:type="dxa"/>
          </w:tcPr>
          <w:p w:rsidR="0022745B" w:rsidRPr="00510EAD" w:rsidRDefault="0022745B" w:rsidP="00EC0A57">
            <w:pPr>
              <w:ind w:left="0" w:firstLine="0"/>
              <w:rPr>
                <w:sz w:val="24"/>
                <w:szCs w:val="24"/>
                <w:lang w:val="es-ES"/>
              </w:rPr>
            </w:pPr>
            <w:r w:rsidRPr="00510EAD">
              <w:rPr>
                <w:sz w:val="24"/>
                <w:szCs w:val="24"/>
                <w:lang w:val="es-ES"/>
              </w:rPr>
              <w:t xml:space="preserve">4 </w:t>
            </w:r>
            <w:proofErr w:type="spellStart"/>
            <w:r w:rsidRPr="00510EAD">
              <w:rPr>
                <w:sz w:val="24"/>
                <w:szCs w:val="24"/>
                <w:lang w:val="es-ES"/>
              </w:rPr>
              <w:t>Céline</w:t>
            </w:r>
            <w:proofErr w:type="spellEnd"/>
            <w:r w:rsidRPr="00510EAD"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10EAD">
              <w:rPr>
                <w:sz w:val="24"/>
                <w:szCs w:val="24"/>
                <w:lang w:val="es-ES"/>
              </w:rPr>
              <w:t>Dion</w:t>
            </w:r>
            <w:proofErr w:type="spellEnd"/>
          </w:p>
        </w:tc>
        <w:tc>
          <w:tcPr>
            <w:tcW w:w="6353" w:type="dxa"/>
          </w:tcPr>
          <w:p w:rsidR="0022745B" w:rsidRDefault="0022745B">
            <w:pPr>
              <w:ind w:left="0" w:firstLine="0"/>
              <w:rPr>
                <w:lang w:val="es-ES"/>
              </w:rPr>
            </w:pPr>
          </w:p>
        </w:tc>
      </w:tr>
      <w:tr w:rsidR="0022745B" w:rsidTr="0022745B">
        <w:tc>
          <w:tcPr>
            <w:tcW w:w="2291" w:type="dxa"/>
          </w:tcPr>
          <w:p w:rsidR="0022745B" w:rsidRPr="00510EAD" w:rsidRDefault="0022745B" w:rsidP="00EC0A57">
            <w:pPr>
              <w:ind w:left="0" w:firstLine="0"/>
              <w:rPr>
                <w:sz w:val="24"/>
                <w:szCs w:val="24"/>
                <w:lang w:val="es-ES"/>
              </w:rPr>
            </w:pPr>
            <w:r w:rsidRPr="00510EAD">
              <w:rPr>
                <w:sz w:val="24"/>
                <w:szCs w:val="24"/>
                <w:lang w:val="es-ES"/>
              </w:rPr>
              <w:t xml:space="preserve">3 Johnny </w:t>
            </w:r>
            <w:proofErr w:type="spellStart"/>
            <w:r w:rsidRPr="00510EAD">
              <w:rPr>
                <w:sz w:val="24"/>
                <w:szCs w:val="24"/>
                <w:lang w:val="es-ES"/>
              </w:rPr>
              <w:t>Hallyday</w:t>
            </w:r>
            <w:proofErr w:type="spellEnd"/>
          </w:p>
        </w:tc>
        <w:tc>
          <w:tcPr>
            <w:tcW w:w="6353" w:type="dxa"/>
          </w:tcPr>
          <w:p w:rsidR="0022745B" w:rsidRDefault="0022745B">
            <w:pPr>
              <w:ind w:left="0" w:firstLine="0"/>
              <w:rPr>
                <w:lang w:val="es-ES"/>
              </w:rPr>
            </w:pPr>
          </w:p>
        </w:tc>
      </w:tr>
      <w:tr w:rsidR="0022745B" w:rsidTr="0022745B">
        <w:tc>
          <w:tcPr>
            <w:tcW w:w="2291" w:type="dxa"/>
          </w:tcPr>
          <w:p w:rsidR="0022745B" w:rsidRDefault="0022745B" w:rsidP="00EC0A57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6353" w:type="dxa"/>
          </w:tcPr>
          <w:p w:rsidR="0022745B" w:rsidRDefault="0022745B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(1975)</w:t>
            </w:r>
          </w:p>
          <w:p w:rsidR="0022745B" w:rsidRDefault="0022745B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(1987)</w:t>
            </w:r>
          </w:p>
          <w:p w:rsidR="0022745B" w:rsidRDefault="0022745B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(</w:t>
            </w:r>
            <w:proofErr w:type="spellStart"/>
            <w:r>
              <w:rPr>
                <w:lang w:val="es-ES"/>
              </w:rPr>
              <w:t>aujourd’hui</w:t>
            </w:r>
            <w:proofErr w:type="spellEnd"/>
            <w:r>
              <w:rPr>
                <w:lang w:val="es-ES"/>
              </w:rPr>
              <w:t>)</w:t>
            </w:r>
          </w:p>
          <w:p w:rsidR="00510EAD" w:rsidRDefault="00510EAD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-</w:t>
            </w:r>
          </w:p>
          <w:p w:rsidR="00510EAD" w:rsidRDefault="00510EAD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-</w:t>
            </w:r>
          </w:p>
          <w:p w:rsidR="0022745B" w:rsidRDefault="0022745B">
            <w:pPr>
              <w:ind w:left="0" w:firstLine="0"/>
              <w:rPr>
                <w:lang w:val="es-ES"/>
              </w:rPr>
            </w:pPr>
          </w:p>
        </w:tc>
      </w:tr>
    </w:tbl>
    <w:p w:rsidR="0022745B" w:rsidRDefault="0022745B">
      <w:r w:rsidRPr="0022745B">
        <w:t>-D’après vous, qui est le/la pr</w:t>
      </w:r>
      <w:r>
        <w:t>éféré (</w:t>
      </w:r>
      <w:proofErr w:type="gramStart"/>
      <w:r>
        <w:t>e )</w:t>
      </w:r>
      <w:proofErr w:type="gramEnd"/>
      <w:r>
        <w:t> ? ________________________________</w:t>
      </w:r>
    </w:p>
    <w:p w:rsidR="0022745B" w:rsidRDefault="0022745B">
      <w:pPr>
        <w:pBdr>
          <w:bottom w:val="single" w:sz="12" w:space="1" w:color="auto"/>
        </w:pBd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2291"/>
        <w:gridCol w:w="6353"/>
      </w:tblGrid>
      <w:tr w:rsidR="0022745B" w:rsidTr="00EC0A57">
        <w:tc>
          <w:tcPr>
            <w:tcW w:w="2291" w:type="dxa"/>
          </w:tcPr>
          <w:p w:rsidR="0022745B" w:rsidRDefault="0022745B" w:rsidP="00EC0A57">
            <w:pPr>
              <w:ind w:left="0" w:firstLine="0"/>
              <w:rPr>
                <w:lang w:val="es-ES"/>
              </w:rPr>
            </w:pPr>
          </w:p>
        </w:tc>
        <w:tc>
          <w:tcPr>
            <w:tcW w:w="6353" w:type="dxa"/>
          </w:tcPr>
          <w:p w:rsidR="0022745B" w:rsidRDefault="0022745B" w:rsidP="00EC0A57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CARACTÉRISTIQUE(S)</w:t>
            </w:r>
          </w:p>
        </w:tc>
      </w:tr>
      <w:tr w:rsidR="0022745B" w:rsidTr="00EC0A57">
        <w:tc>
          <w:tcPr>
            <w:tcW w:w="2291" w:type="dxa"/>
          </w:tcPr>
          <w:p w:rsidR="0022745B" w:rsidRDefault="0022745B" w:rsidP="00EC0A57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10 Michel Berger</w:t>
            </w:r>
          </w:p>
        </w:tc>
        <w:tc>
          <w:tcPr>
            <w:tcW w:w="6353" w:type="dxa"/>
          </w:tcPr>
          <w:p w:rsidR="0022745B" w:rsidRDefault="0022745B" w:rsidP="00EC0A57">
            <w:pPr>
              <w:ind w:left="0" w:firstLine="0"/>
              <w:rPr>
                <w:lang w:val="es-ES"/>
              </w:rPr>
            </w:pPr>
          </w:p>
        </w:tc>
      </w:tr>
      <w:tr w:rsidR="0022745B" w:rsidRPr="00510EAD" w:rsidTr="00EC0A57">
        <w:tc>
          <w:tcPr>
            <w:tcW w:w="2291" w:type="dxa"/>
          </w:tcPr>
          <w:p w:rsidR="0022745B" w:rsidRDefault="0022745B" w:rsidP="00EC0A57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9 Claude François</w:t>
            </w:r>
          </w:p>
        </w:tc>
        <w:tc>
          <w:tcPr>
            <w:tcW w:w="6353" w:type="dxa"/>
          </w:tcPr>
          <w:p w:rsidR="0022745B" w:rsidRPr="00510EAD" w:rsidRDefault="00510EAD" w:rsidP="00EC0A57">
            <w:pPr>
              <w:ind w:left="0" w:firstLine="0"/>
            </w:pPr>
            <w:r w:rsidRPr="00510EAD">
              <w:t>P</w:t>
            </w:r>
            <w:r w:rsidR="0022745B" w:rsidRPr="00510EAD">
              <w:t>récurseur</w:t>
            </w:r>
            <w:r w:rsidRPr="00510EAD">
              <w:t xml:space="preserve"> – rares fois à la t</w:t>
            </w:r>
            <w:r>
              <w:t>élé</w:t>
            </w:r>
          </w:p>
        </w:tc>
      </w:tr>
      <w:tr w:rsidR="0022745B" w:rsidTr="00EC0A57">
        <w:tc>
          <w:tcPr>
            <w:tcW w:w="2291" w:type="dxa"/>
          </w:tcPr>
          <w:p w:rsidR="0022745B" w:rsidRDefault="0022745B" w:rsidP="00EC0A57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8 Francis </w:t>
            </w:r>
            <w:proofErr w:type="spellStart"/>
            <w:r>
              <w:rPr>
                <w:lang w:val="es-ES"/>
              </w:rPr>
              <w:t>Cabrel</w:t>
            </w:r>
            <w:proofErr w:type="spellEnd"/>
          </w:p>
        </w:tc>
        <w:tc>
          <w:tcPr>
            <w:tcW w:w="6353" w:type="dxa"/>
          </w:tcPr>
          <w:p w:rsidR="0022745B" w:rsidRDefault="00510EAD" w:rsidP="00EC0A57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P</w:t>
            </w:r>
            <w:r w:rsidR="0022745B">
              <w:rPr>
                <w:lang w:val="es-ES"/>
              </w:rPr>
              <w:t>oète</w:t>
            </w:r>
            <w:proofErr w:type="spellEnd"/>
            <w:r>
              <w:rPr>
                <w:lang w:val="es-ES"/>
              </w:rPr>
              <w:t xml:space="preserve">: </w:t>
            </w:r>
            <w:proofErr w:type="spellStart"/>
            <w:r>
              <w:rPr>
                <w:lang w:val="es-ES"/>
              </w:rPr>
              <w:t>écriture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extraordinaire</w:t>
            </w:r>
            <w:proofErr w:type="spellEnd"/>
          </w:p>
        </w:tc>
      </w:tr>
      <w:tr w:rsidR="0022745B" w:rsidRPr="00510EAD" w:rsidTr="00EC0A57">
        <w:tc>
          <w:tcPr>
            <w:tcW w:w="2291" w:type="dxa"/>
          </w:tcPr>
          <w:p w:rsidR="0022745B" w:rsidRDefault="0022745B" w:rsidP="00EC0A57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7 </w:t>
            </w:r>
            <w:proofErr w:type="spellStart"/>
            <w:r>
              <w:rPr>
                <w:lang w:val="es-ES"/>
              </w:rPr>
              <w:t>Serge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Gainsbourg</w:t>
            </w:r>
            <w:proofErr w:type="spellEnd"/>
          </w:p>
        </w:tc>
        <w:tc>
          <w:tcPr>
            <w:tcW w:w="6353" w:type="dxa"/>
          </w:tcPr>
          <w:p w:rsidR="0022745B" w:rsidRPr="00510EAD" w:rsidRDefault="0022745B" w:rsidP="00EC0A57">
            <w:pPr>
              <w:ind w:left="0" w:firstLine="0"/>
            </w:pPr>
            <w:r w:rsidRPr="00510EAD">
              <w:t>bien traversé le temps</w:t>
            </w:r>
            <w:r w:rsidR="00510EAD" w:rsidRPr="00510EAD">
              <w:t>: a coll</w:t>
            </w:r>
            <w:r w:rsidR="00510EAD">
              <w:t>é à l’époque</w:t>
            </w:r>
          </w:p>
        </w:tc>
      </w:tr>
      <w:tr w:rsidR="0022745B" w:rsidTr="00EC0A57">
        <w:tc>
          <w:tcPr>
            <w:tcW w:w="2291" w:type="dxa"/>
          </w:tcPr>
          <w:p w:rsidR="0022745B" w:rsidRDefault="00510EAD" w:rsidP="00EC0A57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5</w:t>
            </w:r>
            <w:r w:rsidR="0022745B">
              <w:rPr>
                <w:lang w:val="es-ES"/>
              </w:rPr>
              <w:t xml:space="preserve"> Georges </w:t>
            </w:r>
            <w:proofErr w:type="spellStart"/>
            <w:r w:rsidR="0022745B">
              <w:rPr>
                <w:lang w:val="es-ES"/>
              </w:rPr>
              <w:t>Brassens</w:t>
            </w:r>
            <w:proofErr w:type="spellEnd"/>
          </w:p>
        </w:tc>
        <w:tc>
          <w:tcPr>
            <w:tcW w:w="6353" w:type="dxa"/>
          </w:tcPr>
          <w:p w:rsidR="0022745B" w:rsidRDefault="0022745B" w:rsidP="00EC0A57">
            <w:pPr>
              <w:ind w:left="0" w:firstLine="0"/>
              <w:rPr>
                <w:lang w:val="es-ES"/>
              </w:rPr>
            </w:pPr>
          </w:p>
        </w:tc>
      </w:tr>
      <w:tr w:rsidR="0022745B" w:rsidTr="00EC0A57">
        <w:tc>
          <w:tcPr>
            <w:tcW w:w="2291" w:type="dxa"/>
          </w:tcPr>
          <w:p w:rsidR="0022745B" w:rsidRDefault="0022745B" w:rsidP="00EC0A57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 Edith </w:t>
            </w:r>
            <w:proofErr w:type="spellStart"/>
            <w:r>
              <w:rPr>
                <w:lang w:val="es-ES"/>
              </w:rPr>
              <w:t>Piaf</w:t>
            </w:r>
            <w:proofErr w:type="spellEnd"/>
          </w:p>
        </w:tc>
        <w:tc>
          <w:tcPr>
            <w:tcW w:w="6353" w:type="dxa"/>
          </w:tcPr>
          <w:p w:rsidR="0022745B" w:rsidRDefault="0022745B" w:rsidP="00EC0A57">
            <w:pPr>
              <w:ind w:left="0" w:firstLine="0"/>
              <w:rPr>
                <w:lang w:val="es-ES"/>
              </w:rPr>
            </w:pPr>
          </w:p>
        </w:tc>
      </w:tr>
      <w:tr w:rsidR="0022745B" w:rsidRPr="0022745B" w:rsidTr="00EC0A57">
        <w:tc>
          <w:tcPr>
            <w:tcW w:w="2291" w:type="dxa"/>
          </w:tcPr>
          <w:p w:rsidR="0022745B" w:rsidRDefault="0022745B" w:rsidP="00EC0A57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4 </w:t>
            </w:r>
            <w:proofErr w:type="spellStart"/>
            <w:r>
              <w:rPr>
                <w:lang w:val="es-ES"/>
              </w:rPr>
              <w:t>Céline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Dion</w:t>
            </w:r>
            <w:proofErr w:type="spellEnd"/>
          </w:p>
        </w:tc>
        <w:tc>
          <w:tcPr>
            <w:tcW w:w="6353" w:type="dxa"/>
          </w:tcPr>
          <w:p w:rsidR="0022745B" w:rsidRPr="0022745B" w:rsidRDefault="0022745B" w:rsidP="00EC0A57">
            <w:pPr>
              <w:ind w:left="0" w:firstLine="0"/>
            </w:pPr>
            <w:r w:rsidRPr="0022745B">
              <w:t>Voix,</w:t>
            </w:r>
            <w:r w:rsidR="00510EAD">
              <w:t xml:space="preserve"> si</w:t>
            </w:r>
            <w:r w:rsidRPr="0022745B">
              <w:t>mplicité, présentation sur sc</w:t>
            </w:r>
            <w:r>
              <w:t>ène</w:t>
            </w:r>
          </w:p>
        </w:tc>
      </w:tr>
      <w:tr w:rsidR="0022745B" w:rsidTr="00EC0A57">
        <w:tc>
          <w:tcPr>
            <w:tcW w:w="2291" w:type="dxa"/>
          </w:tcPr>
          <w:p w:rsidR="0022745B" w:rsidRDefault="0022745B" w:rsidP="00EC0A57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3 Johnny </w:t>
            </w:r>
            <w:proofErr w:type="spellStart"/>
            <w:r>
              <w:rPr>
                <w:lang w:val="es-ES"/>
              </w:rPr>
              <w:t>Hallyday</w:t>
            </w:r>
            <w:proofErr w:type="spellEnd"/>
          </w:p>
        </w:tc>
        <w:tc>
          <w:tcPr>
            <w:tcW w:w="6353" w:type="dxa"/>
          </w:tcPr>
          <w:p w:rsidR="0022745B" w:rsidRDefault="0022745B" w:rsidP="00EC0A57">
            <w:pPr>
              <w:ind w:left="0" w:firstLine="0"/>
              <w:rPr>
                <w:lang w:val="es-ES"/>
              </w:rPr>
            </w:pPr>
          </w:p>
        </w:tc>
      </w:tr>
      <w:tr w:rsidR="0022745B" w:rsidRPr="0022745B" w:rsidTr="00EC0A57">
        <w:tc>
          <w:tcPr>
            <w:tcW w:w="2291" w:type="dxa"/>
          </w:tcPr>
          <w:p w:rsidR="0022745B" w:rsidRDefault="0022745B" w:rsidP="00EC0A57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6353" w:type="dxa"/>
          </w:tcPr>
          <w:p w:rsidR="0022745B" w:rsidRPr="0022745B" w:rsidRDefault="0022745B" w:rsidP="00EC0A57">
            <w:pPr>
              <w:ind w:left="0" w:firstLine="0"/>
            </w:pPr>
            <w:r w:rsidRPr="0022745B">
              <w:t xml:space="preserve">(1975) </w:t>
            </w:r>
            <w:r w:rsidR="00161A18">
              <w:t>1</w:t>
            </w:r>
            <w:r w:rsidR="00161A18" w:rsidRPr="00161A18">
              <w:rPr>
                <w:vertAlign w:val="superscript"/>
              </w:rPr>
              <w:t>e</w:t>
            </w:r>
            <w:r w:rsidR="00161A18">
              <w:t xml:space="preserve"> tube</w:t>
            </w:r>
            <w:r w:rsidRPr="0022745B">
              <w:t xml:space="preserve"> (passage à la télé)</w:t>
            </w:r>
            <w:r w:rsidR="00161A18">
              <w:t>, 24 ans</w:t>
            </w:r>
          </w:p>
          <w:p w:rsidR="0022745B" w:rsidRPr="0022745B" w:rsidRDefault="0022745B" w:rsidP="00EC0A57">
            <w:pPr>
              <w:ind w:left="0" w:firstLine="0"/>
            </w:pPr>
            <w:r w:rsidRPr="0022745B">
              <w:t xml:space="preserve">(1987) chante mères </w:t>
            </w:r>
            <w:proofErr w:type="spellStart"/>
            <w:r w:rsidRPr="0022745B">
              <w:t>célibatiares</w:t>
            </w:r>
            <w:proofErr w:type="spellEnd"/>
            <w:r w:rsidR="00B17B11">
              <w:t>, femme qui réanime un nouveau né</w:t>
            </w:r>
          </w:p>
          <w:p w:rsidR="0022745B" w:rsidRPr="0022745B" w:rsidRDefault="0022745B" w:rsidP="00EC0A57">
            <w:pPr>
              <w:ind w:left="0" w:firstLine="0"/>
            </w:pPr>
            <w:r w:rsidRPr="0022745B">
              <w:t xml:space="preserve">(aujourd’hui) 6 albums + 1m. </w:t>
            </w:r>
            <w:r>
              <w:t>d’exemplaires – compositeur convoitée, devenu un classique</w:t>
            </w:r>
            <w:r w:rsidR="00161A18">
              <w:t>, faiseur de chansons</w:t>
            </w:r>
            <w:r>
              <w:t xml:space="preserve"> – anti-star – chanteur-citoyen : touche toutes les générations</w:t>
            </w:r>
            <w:r w:rsidR="00161A18">
              <w:t> : tout le monde le connait</w:t>
            </w:r>
            <w:r w:rsidR="00B17B11">
              <w:t>, parle du quotidien – mélodies qui sonnent, solo de guitare ou de saxo, chansons d’espoir – jamais engagé (famille communiste)</w:t>
            </w:r>
          </w:p>
          <w:p w:rsidR="0022745B" w:rsidRPr="0022745B" w:rsidRDefault="0022745B" w:rsidP="00EC0A57">
            <w:pPr>
              <w:ind w:left="0" w:firstLine="0"/>
            </w:pPr>
          </w:p>
        </w:tc>
      </w:tr>
    </w:tbl>
    <w:p w:rsidR="0022745B" w:rsidRPr="0022745B" w:rsidRDefault="0022745B"/>
    <w:sectPr w:rsidR="0022745B" w:rsidRPr="0022745B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745B"/>
    <w:rsid w:val="00052B63"/>
    <w:rsid w:val="000938B1"/>
    <w:rsid w:val="00106AA4"/>
    <w:rsid w:val="0012181E"/>
    <w:rsid w:val="00161A18"/>
    <w:rsid w:val="0022745B"/>
    <w:rsid w:val="003B531C"/>
    <w:rsid w:val="00400015"/>
    <w:rsid w:val="00427B94"/>
    <w:rsid w:val="004F2C1C"/>
    <w:rsid w:val="00510EAD"/>
    <w:rsid w:val="005F1BCA"/>
    <w:rsid w:val="008D0F42"/>
    <w:rsid w:val="009B6493"/>
    <w:rsid w:val="00A70640"/>
    <w:rsid w:val="00B15370"/>
    <w:rsid w:val="00B17B11"/>
    <w:rsid w:val="00BE51B5"/>
    <w:rsid w:val="00D6730C"/>
    <w:rsid w:val="00E572D9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2745B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2011-10-15T09:22:00Z</dcterms:created>
  <dcterms:modified xsi:type="dcterms:W3CDTF">2011-10-15T09:22:00Z</dcterms:modified>
</cp:coreProperties>
</file>